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9AB" w:rsidRPr="00602B2A" w:rsidRDefault="004849AB" w:rsidP="00602B2A">
      <w:pPr>
        <w:spacing w:after="0" w:line="240" w:lineRule="auto"/>
        <w:ind w:left="4593"/>
        <w:jc w:val="center"/>
        <w:rPr>
          <w:rFonts w:ascii="Arial" w:eastAsia="Calibri" w:hAnsi="Arial" w:cs="Arial"/>
        </w:rPr>
      </w:pPr>
      <w:r w:rsidRPr="00602B2A">
        <w:rPr>
          <w:rFonts w:ascii="Arial" w:eastAsia="Calibri" w:hAnsi="Arial" w:cs="Arial"/>
        </w:rPr>
        <w:t>Приложение № 3</w:t>
      </w:r>
    </w:p>
    <w:p w:rsidR="004849AB" w:rsidRPr="004849AB" w:rsidRDefault="000A0705" w:rsidP="004849AB">
      <w:pPr>
        <w:spacing w:after="0" w:line="240" w:lineRule="auto"/>
        <w:ind w:left="567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</w:rPr>
        <w:t>к протоколу РГ ИЗ НТКМетр №6</w:t>
      </w:r>
      <w:bookmarkStart w:id="0" w:name="_GoBack"/>
      <w:bookmarkEnd w:id="0"/>
      <w:r>
        <w:rPr>
          <w:rFonts w:ascii="Arial" w:eastAsia="Calibri" w:hAnsi="Arial" w:cs="Arial"/>
        </w:rPr>
        <w:t>-2020</w:t>
      </w: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849AB">
        <w:rPr>
          <w:rFonts w:ascii="Arial" w:eastAsia="Calibri" w:hAnsi="Arial" w:cs="Arial"/>
          <w:b/>
          <w:sz w:val="24"/>
          <w:szCs w:val="24"/>
        </w:rPr>
        <w:t>Сведения о межгосударственных стандартных образцах состава компонентов в биологических средах</w:t>
      </w: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849AB">
        <w:rPr>
          <w:rFonts w:ascii="Arial" w:eastAsia="Calibri" w:hAnsi="Arial" w:cs="Arial"/>
          <w:b/>
          <w:sz w:val="24"/>
          <w:szCs w:val="24"/>
        </w:rPr>
        <w:t>(Выписка из Реестра МСО)</w:t>
      </w:r>
    </w:p>
    <w:p w:rsidR="004849AB" w:rsidRPr="004849AB" w:rsidRDefault="004849AB" w:rsidP="004849AB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Arial" w:eastAsia="Times New Roman" w:hAnsi="Arial" w:cs="Arial"/>
          <w:b/>
          <w:lang w:eastAsia="ru-RU"/>
        </w:rPr>
      </w:pP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:rsidTr="004849AB">
        <w:trPr>
          <w:trHeight w:val="2459"/>
        </w:trPr>
        <w:tc>
          <w:tcPr>
            <w:tcW w:w="1219" w:type="dxa"/>
            <w:vAlign w:val="center"/>
          </w:tcPr>
          <w:p w:rsidR="004849AB" w:rsidRPr="004849AB" w:rsidRDefault="004849AB" w:rsidP="004849A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Регистрационный</w:t>
            </w:r>
          </w:p>
          <w:p w:rsidR="004849AB" w:rsidRPr="004849AB" w:rsidRDefault="004849AB" w:rsidP="004849A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697" w:type="dxa"/>
            <w:vAlign w:val="center"/>
          </w:tcPr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МСО</w:t>
            </w:r>
          </w:p>
        </w:tc>
        <w:tc>
          <w:tcPr>
            <w:tcW w:w="1816" w:type="dxa"/>
            <w:vAlign w:val="center"/>
          </w:tcPr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принятия МГС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(номер протокола, дата).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 действия сертификата</w:t>
            </w:r>
          </w:p>
        </w:tc>
        <w:tc>
          <w:tcPr>
            <w:tcW w:w="2594" w:type="dxa"/>
            <w:vAlign w:val="center"/>
          </w:tcPr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Государство,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организация-разработчик СО,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 СО по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национальному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Реестру</w:t>
            </w:r>
          </w:p>
        </w:tc>
        <w:tc>
          <w:tcPr>
            <w:tcW w:w="1361" w:type="dxa"/>
            <w:vAlign w:val="center"/>
          </w:tcPr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77" w:type="dxa"/>
            <w:vAlign w:val="center"/>
          </w:tcPr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исключения МСО из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Реестра МСО, основание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(номер протокола МГС)</w:t>
            </w:r>
          </w:p>
        </w:tc>
      </w:tr>
    </w:tbl>
    <w:p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:rsidTr="004849AB">
        <w:trPr>
          <w:cantSplit/>
          <w:tblHeader/>
        </w:trPr>
        <w:tc>
          <w:tcPr>
            <w:tcW w:w="1248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</w:p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3677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ФГБУН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</w:p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4423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ФГБУН</w:t>
            </w: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ИТ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</w:p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5181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1825:2013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</w:p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5182</w:t>
            </w:r>
          </w:p>
          <w:p w:rsidR="004849AB" w:rsidRPr="004849AB" w:rsidRDefault="004849AB" w:rsidP="004849AB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4608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30.10.2020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</w:p>
          <w:p w:rsidR="004849AB" w:rsidRPr="004849AB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иммуноглобулинов класса G к бактерии treponema pallidum в сыворотке, плазме крови человека (Treponema pallidum-IgG)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</w:p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4849AB" w:rsidTr="004849AB">
        <w:trPr>
          <w:cantSplit/>
        </w:trPr>
        <w:tc>
          <w:tcPr>
            <w:tcW w:w="1248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4849AB" w:rsidRPr="004849AB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93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крови, содержащей таллий (BL-Tl)</w:t>
            </w:r>
          </w:p>
        </w:tc>
        <w:tc>
          <w:tcPr>
            <w:tcW w:w="1814" w:type="dxa"/>
            <w:shd w:val="clear" w:color="auto" w:fill="auto"/>
          </w:tcPr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</w:p>
          <w:p w:rsidR="004849AB" w:rsidRPr="004849AB" w:rsidRDefault="004849AB" w:rsidP="004849A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</w:p>
          <w:p w:rsidR="004849AB" w:rsidRPr="004849AB" w:rsidRDefault="004849AB" w:rsidP="004849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608" w:type="dxa"/>
            <w:shd w:val="clear" w:color="auto" w:fill="auto"/>
          </w:tcPr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</w:p>
          <w:p w:rsidR="004849AB" w:rsidRPr="004849AB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4849A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61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849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77" w:type="dxa"/>
            <w:shd w:val="clear" w:color="auto" w:fill="auto"/>
          </w:tcPr>
          <w:p w:rsidR="004849AB" w:rsidRPr="004849AB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</w:tbl>
    <w:p w:rsidR="00FF5FBB" w:rsidRPr="001446B9" w:rsidRDefault="00B52565">
      <w:pPr>
        <w:rPr>
          <w:rFonts w:ascii="Arial" w:hAnsi="Arial" w:cs="Arial"/>
        </w:rPr>
      </w:pPr>
    </w:p>
    <w:sectPr w:rsidR="00FF5FBB" w:rsidRPr="001446B9" w:rsidSect="00213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65" w:rsidRDefault="00B52565" w:rsidP="00917039">
      <w:pPr>
        <w:spacing w:after="0" w:line="240" w:lineRule="auto"/>
      </w:pPr>
      <w:r>
        <w:separator/>
      </w:r>
    </w:p>
  </w:endnote>
  <w:endnote w:type="continuationSeparator" w:id="0">
    <w:p w:rsidR="00B52565" w:rsidRDefault="00B52565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39" w:rsidRDefault="009170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17039" w:rsidRPr="00917039" w:rsidRDefault="00917039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0A0705">
          <w:rPr>
            <w:rFonts w:ascii="Arial" w:hAnsi="Arial" w:cs="Arial"/>
            <w:noProof/>
          </w:rPr>
          <w:t>1</w:t>
        </w:r>
        <w:r w:rsidRPr="00917039">
          <w:rPr>
            <w:rFonts w:ascii="Arial" w:hAnsi="Arial" w:cs="Arial"/>
          </w:rPr>
          <w:fldChar w:fldCharType="end"/>
        </w:r>
      </w:p>
    </w:sdtContent>
  </w:sdt>
  <w:p w:rsidR="00917039" w:rsidRDefault="0091703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39" w:rsidRDefault="009170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65" w:rsidRDefault="00B52565" w:rsidP="00917039">
      <w:pPr>
        <w:spacing w:after="0" w:line="240" w:lineRule="auto"/>
      </w:pPr>
      <w:r>
        <w:separator/>
      </w:r>
    </w:p>
  </w:footnote>
  <w:footnote w:type="continuationSeparator" w:id="0">
    <w:p w:rsidR="00B52565" w:rsidRDefault="00B52565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39" w:rsidRDefault="009170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39" w:rsidRDefault="009170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39" w:rsidRDefault="009170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A0705"/>
    <w:rsid w:val="001446B9"/>
    <w:rsid w:val="00213E20"/>
    <w:rsid w:val="003A651A"/>
    <w:rsid w:val="004849AB"/>
    <w:rsid w:val="005E3D9E"/>
    <w:rsid w:val="00602B2A"/>
    <w:rsid w:val="00890544"/>
    <w:rsid w:val="0090597A"/>
    <w:rsid w:val="00917039"/>
    <w:rsid w:val="009B1EE8"/>
    <w:rsid w:val="00B2203B"/>
    <w:rsid w:val="00B52565"/>
    <w:rsid w:val="00C037A3"/>
    <w:rsid w:val="00D82E26"/>
    <w:rsid w:val="00F8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70394-9384-4D0B-97D1-3CEC3B4F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8</cp:revision>
  <dcterms:created xsi:type="dcterms:W3CDTF">2019-05-17T12:32:00Z</dcterms:created>
  <dcterms:modified xsi:type="dcterms:W3CDTF">2019-12-18T06:22:00Z</dcterms:modified>
</cp:coreProperties>
</file>